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C6" w:rsidRPr="00B46EED" w:rsidRDefault="009D14D7">
      <w:pPr>
        <w:rPr>
          <w:rFonts w:ascii="仿宋" w:eastAsia="仿宋" w:hAnsi="仿宋" w:cs="宋体"/>
          <w:kern w:val="20"/>
          <w:sz w:val="28"/>
          <w:szCs w:val="28"/>
        </w:rPr>
      </w:pPr>
      <w:r w:rsidRPr="00B46EED">
        <w:rPr>
          <w:rFonts w:ascii="仿宋" w:eastAsia="仿宋" w:hAnsi="仿宋" w:cs="宋体"/>
          <w:kern w:val="20"/>
          <w:sz w:val="28"/>
          <w:szCs w:val="28"/>
        </w:rPr>
        <w:t>附件5</w:t>
      </w:r>
    </w:p>
    <w:p w:rsidR="00B46EED" w:rsidRDefault="00A5638C" w:rsidP="00A5638C">
      <w:pPr>
        <w:pStyle w:val="a3"/>
        <w:widowControl/>
        <w:spacing w:before="75" w:beforeAutospacing="0" w:after="75" w:afterAutospacing="0"/>
        <w:jc w:val="center"/>
        <w:rPr>
          <w:rFonts w:ascii="仿宋" w:eastAsia="仿宋" w:hAnsi="仿宋" w:cs="宋体" w:hint="eastAsia"/>
          <w:b/>
          <w:color w:val="000000"/>
          <w:sz w:val="28"/>
          <w:szCs w:val="28"/>
        </w:rPr>
      </w:pPr>
      <w:r w:rsidRPr="00B46EED">
        <w:rPr>
          <w:rFonts w:ascii="仿宋" w:eastAsia="仿宋" w:hAnsi="仿宋" w:cs="宋体" w:hint="eastAsia"/>
          <w:b/>
          <w:color w:val="000000"/>
          <w:sz w:val="28"/>
          <w:szCs w:val="28"/>
        </w:rPr>
        <w:t>首都师范大学附属中学</w:t>
      </w:r>
      <w:r w:rsidR="001401D1" w:rsidRPr="00B46EED">
        <w:rPr>
          <w:rFonts w:ascii="仿宋" w:eastAsia="仿宋" w:hAnsi="仿宋" w:cs="宋体" w:hint="eastAsia"/>
          <w:b/>
          <w:color w:val="000000"/>
          <w:sz w:val="28"/>
          <w:szCs w:val="28"/>
        </w:rPr>
        <w:t>2020</w:t>
      </w:r>
      <w:r w:rsidRPr="00B46EED">
        <w:rPr>
          <w:rFonts w:ascii="仿宋" w:eastAsia="仿宋" w:hAnsi="仿宋" w:cs="宋体" w:hint="eastAsia"/>
          <w:b/>
          <w:color w:val="000000"/>
          <w:sz w:val="28"/>
          <w:szCs w:val="28"/>
        </w:rPr>
        <w:t>年高中入学体育特长生专业测试</w:t>
      </w:r>
    </w:p>
    <w:p w:rsidR="00A5638C" w:rsidRPr="00B46EED" w:rsidRDefault="00A5638C" w:rsidP="00A5638C">
      <w:pPr>
        <w:pStyle w:val="a3"/>
        <w:widowControl/>
        <w:spacing w:before="75" w:beforeAutospacing="0" w:after="75" w:afterAutospacing="0"/>
        <w:jc w:val="center"/>
        <w:rPr>
          <w:rFonts w:ascii="仿宋" w:eastAsia="仿宋" w:hAnsi="仿宋" w:cs="sans-serif"/>
          <w:b/>
          <w:color w:val="000000"/>
          <w:sz w:val="28"/>
          <w:szCs w:val="28"/>
        </w:rPr>
      </w:pPr>
      <w:r w:rsidRPr="00B46EED">
        <w:rPr>
          <w:rFonts w:ascii="仿宋" w:eastAsia="仿宋" w:hAnsi="仿宋" w:cs="宋体" w:hint="eastAsia"/>
          <w:b/>
          <w:color w:val="000000"/>
          <w:sz w:val="28"/>
          <w:szCs w:val="28"/>
        </w:rPr>
        <w:t>安全应急预案</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为保障我校初升</w:t>
      </w:r>
      <w:proofErr w:type="gramStart"/>
      <w:r w:rsidRPr="00B46EED">
        <w:rPr>
          <w:rFonts w:ascii="仿宋_GB2312" w:eastAsia="仿宋_GB2312" w:hAnsi="仿宋" w:cs="宋体" w:hint="eastAsia"/>
          <w:kern w:val="20"/>
          <w:sz w:val="24"/>
          <w:szCs w:val="24"/>
        </w:rPr>
        <w:t>高体育</w:t>
      </w:r>
      <w:proofErr w:type="gramEnd"/>
      <w:r w:rsidRPr="00B46EED">
        <w:rPr>
          <w:rFonts w:ascii="仿宋_GB2312" w:eastAsia="仿宋_GB2312" w:hAnsi="仿宋" w:cs="宋体" w:hint="eastAsia"/>
          <w:kern w:val="20"/>
          <w:sz w:val="24"/>
          <w:szCs w:val="24"/>
        </w:rPr>
        <w:t>特长生测试工作的正常进行，及时、高效、有序地处置招生测试过程中的突发性意外事件，特制定本预案。</w:t>
      </w:r>
    </w:p>
    <w:p w:rsidR="00A5638C" w:rsidRPr="00B46EED" w:rsidRDefault="00A5638C" w:rsidP="00B46EED">
      <w:pPr>
        <w:spacing w:line="480" w:lineRule="exact"/>
        <w:ind w:firstLineChars="200" w:firstLine="482"/>
        <w:rPr>
          <w:rFonts w:ascii="仿宋_GB2312" w:eastAsia="仿宋_GB2312" w:hAnsi="仿宋" w:cs="宋体"/>
          <w:b/>
          <w:kern w:val="20"/>
          <w:sz w:val="24"/>
          <w:szCs w:val="24"/>
        </w:rPr>
      </w:pPr>
      <w:r w:rsidRPr="00B46EED">
        <w:rPr>
          <w:rFonts w:ascii="仿宋_GB2312" w:eastAsia="仿宋_GB2312" w:hAnsi="仿宋" w:cs="宋体" w:hint="eastAsia"/>
          <w:b/>
          <w:kern w:val="20"/>
          <w:sz w:val="24"/>
          <w:szCs w:val="24"/>
        </w:rPr>
        <w:t>一、 指导思想</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坚持以人为本、安全第一、预防为主、积极处置的原则，尽力杜绝或减少意外事件的发生，保证师生及校园安全。</w:t>
      </w:r>
    </w:p>
    <w:p w:rsidR="00A5638C" w:rsidRPr="00B46EED" w:rsidRDefault="00A5638C" w:rsidP="00B46EED">
      <w:pPr>
        <w:spacing w:line="480" w:lineRule="exact"/>
        <w:ind w:firstLineChars="200" w:firstLine="482"/>
        <w:rPr>
          <w:rFonts w:ascii="仿宋_GB2312" w:eastAsia="仿宋_GB2312" w:hAnsi="仿宋" w:cs="宋体"/>
          <w:b/>
          <w:kern w:val="20"/>
          <w:sz w:val="24"/>
          <w:szCs w:val="24"/>
        </w:rPr>
      </w:pPr>
      <w:r w:rsidRPr="00B46EED">
        <w:rPr>
          <w:rFonts w:ascii="仿宋_GB2312" w:eastAsia="仿宋_GB2312" w:hAnsi="仿宋" w:cs="宋体" w:hint="eastAsia"/>
          <w:b/>
          <w:kern w:val="20"/>
          <w:sz w:val="24"/>
          <w:szCs w:val="24"/>
        </w:rPr>
        <w:t>二、 安全应急领导小组名单</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组长：沈杰</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副组长：</w:t>
      </w:r>
      <w:r w:rsidR="001401D1" w:rsidRPr="00B46EED">
        <w:rPr>
          <w:rFonts w:ascii="仿宋_GB2312" w:eastAsia="仿宋_GB2312" w:hAnsi="仿宋" w:cs="宋体" w:hint="eastAsia"/>
          <w:kern w:val="20"/>
          <w:sz w:val="24"/>
          <w:szCs w:val="24"/>
        </w:rPr>
        <w:t>梁宇学</w:t>
      </w:r>
      <w:r w:rsidRPr="00B46EED">
        <w:rPr>
          <w:rFonts w:ascii="仿宋_GB2312" w:eastAsia="仿宋_GB2312" w:hAnsi="仿宋" w:cs="宋体" w:hint="eastAsia"/>
          <w:kern w:val="20"/>
          <w:sz w:val="24"/>
          <w:szCs w:val="24"/>
        </w:rPr>
        <w:t>、高国欣</w:t>
      </w:r>
      <w:r w:rsidR="001401D1" w:rsidRPr="00B46EED">
        <w:rPr>
          <w:rFonts w:ascii="仿宋_GB2312" w:eastAsia="仿宋_GB2312" w:hAnsi="仿宋" w:cs="宋体" w:hint="eastAsia"/>
          <w:kern w:val="20"/>
          <w:sz w:val="24"/>
          <w:szCs w:val="24"/>
        </w:rPr>
        <w:t>、任海霞</w:t>
      </w:r>
    </w:p>
    <w:p w:rsidR="00A5638C" w:rsidRPr="00B46EED" w:rsidRDefault="004D105D"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成员：</w:t>
      </w:r>
      <w:r w:rsidR="00B46EED" w:rsidRPr="00B46EED">
        <w:rPr>
          <w:rFonts w:ascii="仿宋_GB2312" w:eastAsia="仿宋_GB2312" w:hAnsi="仿宋" w:cs="宋体" w:hint="eastAsia"/>
          <w:kern w:val="20"/>
          <w:sz w:val="24"/>
          <w:szCs w:val="24"/>
        </w:rPr>
        <w:t>杜君毅、</w:t>
      </w:r>
      <w:r w:rsidRPr="00B46EED">
        <w:rPr>
          <w:rFonts w:ascii="仿宋_GB2312" w:eastAsia="仿宋_GB2312" w:hAnsi="仿宋" w:cs="宋体" w:hint="eastAsia"/>
          <w:kern w:val="20"/>
          <w:sz w:val="24"/>
          <w:szCs w:val="24"/>
        </w:rPr>
        <w:t>邓文卓、万璐璐、</w:t>
      </w:r>
      <w:proofErr w:type="gramStart"/>
      <w:r w:rsidR="00A5638C" w:rsidRPr="00B46EED">
        <w:rPr>
          <w:rFonts w:ascii="仿宋_GB2312" w:eastAsia="仿宋_GB2312" w:hAnsi="仿宋" w:cs="宋体" w:hint="eastAsia"/>
          <w:kern w:val="20"/>
          <w:sz w:val="24"/>
          <w:szCs w:val="24"/>
        </w:rPr>
        <w:t>蔡</w:t>
      </w:r>
      <w:proofErr w:type="gramEnd"/>
      <w:r w:rsidR="00A5638C" w:rsidRPr="00B46EED">
        <w:rPr>
          <w:rFonts w:ascii="仿宋_GB2312" w:eastAsia="仿宋_GB2312" w:hAnsi="仿宋" w:cs="宋体" w:hint="eastAsia"/>
          <w:kern w:val="20"/>
          <w:sz w:val="24"/>
          <w:szCs w:val="24"/>
        </w:rPr>
        <w:t>明春、李常宝、李文权、孙嗣梅、王晓怡、李韬、张利、田</w:t>
      </w:r>
      <w:proofErr w:type="gramStart"/>
      <w:r w:rsidR="00A5638C" w:rsidRPr="00B46EED">
        <w:rPr>
          <w:rFonts w:ascii="仿宋_GB2312" w:eastAsia="仿宋_GB2312" w:hAnsi="仿宋" w:cs="宋体" w:hint="eastAsia"/>
          <w:kern w:val="20"/>
          <w:sz w:val="24"/>
          <w:szCs w:val="24"/>
        </w:rPr>
        <w:t>勍</w:t>
      </w:r>
      <w:proofErr w:type="gramEnd"/>
      <w:r w:rsidR="00A5638C" w:rsidRPr="00B46EED">
        <w:rPr>
          <w:rFonts w:ascii="仿宋_GB2312" w:eastAsia="仿宋_GB2312" w:hAnsi="仿宋" w:cs="宋体" w:hint="eastAsia"/>
          <w:kern w:val="20"/>
          <w:sz w:val="24"/>
          <w:szCs w:val="24"/>
        </w:rPr>
        <w:t>、</w:t>
      </w:r>
      <w:r w:rsidRPr="00B46EED">
        <w:rPr>
          <w:rFonts w:ascii="仿宋_GB2312" w:eastAsia="仿宋_GB2312" w:hAnsi="仿宋" w:cs="宋体" w:hint="eastAsia"/>
          <w:kern w:val="20"/>
          <w:sz w:val="24"/>
          <w:szCs w:val="24"/>
        </w:rPr>
        <w:t>马霖、</w:t>
      </w:r>
      <w:r w:rsidR="00A5638C" w:rsidRPr="00B46EED">
        <w:rPr>
          <w:rFonts w:ascii="仿宋_GB2312" w:eastAsia="仿宋_GB2312" w:hAnsi="仿宋" w:cs="宋体" w:hint="eastAsia"/>
          <w:kern w:val="20"/>
          <w:sz w:val="24"/>
          <w:szCs w:val="24"/>
        </w:rPr>
        <w:t>张光明</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联系电话：学校传达室68902962；学校保卫室68903411</w:t>
      </w:r>
    </w:p>
    <w:p w:rsidR="00A5638C" w:rsidRPr="00B46EED" w:rsidRDefault="00B46EED" w:rsidP="00B46EED">
      <w:pPr>
        <w:spacing w:line="480" w:lineRule="exact"/>
        <w:ind w:firstLineChars="200" w:firstLine="482"/>
        <w:rPr>
          <w:rFonts w:ascii="仿宋_GB2312" w:eastAsia="仿宋_GB2312" w:hAnsi="仿宋" w:cs="宋体"/>
          <w:b/>
          <w:kern w:val="20"/>
          <w:sz w:val="24"/>
          <w:szCs w:val="24"/>
        </w:rPr>
      </w:pPr>
      <w:r>
        <w:rPr>
          <w:rFonts w:ascii="仿宋_GB2312" w:eastAsia="仿宋_GB2312" w:hAnsi="仿宋" w:cs="宋体" w:hint="eastAsia"/>
          <w:b/>
          <w:kern w:val="20"/>
          <w:sz w:val="24"/>
          <w:szCs w:val="24"/>
        </w:rPr>
        <w:t>三、安全应急预案</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1.总体要求：</w:t>
      </w:r>
    </w:p>
    <w:p w:rsidR="00F96DE4" w:rsidRPr="00B46EED" w:rsidRDefault="00F96DE4"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（1）疫情期间在征求属地</w:t>
      </w:r>
      <w:proofErr w:type="gramStart"/>
      <w:r w:rsidRPr="00B46EED">
        <w:rPr>
          <w:rFonts w:ascii="仿宋_GB2312" w:eastAsia="仿宋_GB2312" w:hAnsi="仿宋" w:cs="宋体" w:hint="eastAsia"/>
          <w:kern w:val="20"/>
          <w:sz w:val="24"/>
          <w:szCs w:val="24"/>
        </w:rPr>
        <w:t>卫生疾控部门</w:t>
      </w:r>
      <w:proofErr w:type="gramEnd"/>
      <w:r w:rsidRPr="00B46EED">
        <w:rPr>
          <w:rFonts w:ascii="仿宋_GB2312" w:eastAsia="仿宋_GB2312" w:hAnsi="仿宋" w:cs="宋体" w:hint="eastAsia"/>
          <w:kern w:val="20"/>
          <w:sz w:val="24"/>
          <w:szCs w:val="24"/>
        </w:rPr>
        <w:t>专业指导意见的基础之上，科学调整考试组织方式，避免人员聚集，在考前和考中会同属地</w:t>
      </w:r>
      <w:proofErr w:type="gramStart"/>
      <w:r w:rsidRPr="00B46EED">
        <w:rPr>
          <w:rFonts w:ascii="仿宋_GB2312" w:eastAsia="仿宋_GB2312" w:hAnsi="仿宋" w:cs="宋体" w:hint="eastAsia"/>
          <w:kern w:val="20"/>
          <w:sz w:val="24"/>
          <w:szCs w:val="24"/>
        </w:rPr>
        <w:t>卫生疾控部门</w:t>
      </w:r>
      <w:proofErr w:type="gramEnd"/>
      <w:r w:rsidRPr="00B46EED">
        <w:rPr>
          <w:rFonts w:ascii="仿宋_GB2312" w:eastAsia="仿宋_GB2312" w:hAnsi="仿宋" w:cs="宋体" w:hint="eastAsia"/>
          <w:kern w:val="20"/>
          <w:sz w:val="24"/>
          <w:szCs w:val="24"/>
        </w:rPr>
        <w:t>对考点防疫工作进行检查指导。切实做好考场内消毒防护，准备必要的防疫物资，并设立专门隔离室。考场内人员间隔1米以上。</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w:t>
      </w:r>
      <w:r w:rsidR="00F96DE4" w:rsidRPr="00B46EED">
        <w:rPr>
          <w:rFonts w:ascii="仿宋_GB2312" w:eastAsia="仿宋_GB2312" w:hAnsi="仿宋" w:cs="宋体" w:hint="eastAsia"/>
          <w:kern w:val="20"/>
          <w:sz w:val="24"/>
          <w:szCs w:val="24"/>
        </w:rPr>
        <w:t>2</w:t>
      </w:r>
      <w:r w:rsidRPr="00B46EED">
        <w:rPr>
          <w:rFonts w:ascii="仿宋_GB2312" w:eastAsia="仿宋_GB2312" w:hAnsi="仿宋" w:cs="宋体" w:hint="eastAsia"/>
          <w:kern w:val="20"/>
          <w:sz w:val="24"/>
          <w:szCs w:val="24"/>
        </w:rPr>
        <w:t>）在测试工作过程中，所有考生及学校工作人员均应按照事先布置的分工岗位开展具体工作，如遇突发事件或安全事故，需要统一听从指挥，按照预案，紧张有序地开展救援或处置工作。</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w:t>
      </w:r>
      <w:r w:rsidR="00F96DE4" w:rsidRPr="00B46EED">
        <w:rPr>
          <w:rFonts w:ascii="仿宋_GB2312" w:eastAsia="仿宋_GB2312" w:hAnsi="仿宋" w:cs="宋体" w:hint="eastAsia"/>
          <w:kern w:val="20"/>
          <w:sz w:val="24"/>
          <w:szCs w:val="24"/>
        </w:rPr>
        <w:t>3</w:t>
      </w:r>
      <w:r w:rsidRPr="00B46EED">
        <w:rPr>
          <w:rFonts w:ascii="仿宋_GB2312" w:eastAsia="仿宋_GB2312" w:hAnsi="仿宋" w:cs="宋体" w:hint="eastAsia"/>
          <w:kern w:val="20"/>
          <w:sz w:val="24"/>
          <w:szCs w:val="24"/>
        </w:rPr>
        <w:t>）考生如有特殊情况发生（如身体不适等），应及时向老师、评委考官或工作人员报告，学校将采取适当措施，让考生休息或暂缓考试，严重者可终止测试，并让家长立即带学生就医。</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w:t>
      </w:r>
      <w:r w:rsidR="00F96DE4" w:rsidRPr="00B46EED">
        <w:rPr>
          <w:rFonts w:ascii="仿宋_GB2312" w:eastAsia="仿宋_GB2312" w:hAnsi="仿宋" w:cs="宋体" w:hint="eastAsia"/>
          <w:kern w:val="20"/>
          <w:sz w:val="24"/>
          <w:szCs w:val="24"/>
        </w:rPr>
        <w:t>4</w:t>
      </w:r>
      <w:r w:rsidRPr="00B46EED">
        <w:rPr>
          <w:rFonts w:ascii="仿宋_GB2312" w:eastAsia="仿宋_GB2312" w:hAnsi="仿宋" w:cs="宋体" w:hint="eastAsia"/>
          <w:kern w:val="20"/>
          <w:sz w:val="24"/>
          <w:szCs w:val="24"/>
        </w:rPr>
        <w:t>）提醒考生及家长要遵守社会公德，保护环境，注意维护学校秩序。不</w:t>
      </w:r>
      <w:r w:rsidRPr="00B46EED">
        <w:rPr>
          <w:rFonts w:ascii="仿宋_GB2312" w:eastAsia="仿宋_GB2312" w:hAnsi="仿宋" w:cs="宋体" w:hint="eastAsia"/>
          <w:kern w:val="20"/>
          <w:sz w:val="24"/>
          <w:szCs w:val="24"/>
        </w:rPr>
        <w:lastRenderedPageBreak/>
        <w:t>与他人或学校工作人员发生任何冲突。如遇到考生或家长不冷静者，应采取舒缓方式耐心解释。如矛盾不能及时协调，并有肢体冲突倾向的，应及时联系保卫部门，必要情况下上报教委或公安部门。</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w:t>
      </w:r>
      <w:r w:rsidR="00F96DE4" w:rsidRPr="00B46EED">
        <w:rPr>
          <w:rFonts w:ascii="仿宋_GB2312" w:eastAsia="仿宋_GB2312" w:hAnsi="仿宋" w:cs="宋体" w:hint="eastAsia"/>
          <w:kern w:val="20"/>
          <w:sz w:val="24"/>
          <w:szCs w:val="24"/>
        </w:rPr>
        <w:t>5</w:t>
      </w:r>
      <w:r w:rsidRPr="00B46EED">
        <w:rPr>
          <w:rFonts w:ascii="仿宋_GB2312" w:eastAsia="仿宋_GB2312" w:hAnsi="仿宋" w:cs="宋体" w:hint="eastAsia"/>
          <w:kern w:val="20"/>
          <w:sz w:val="24"/>
          <w:szCs w:val="24"/>
        </w:rPr>
        <w:t>）为保障考场秩序，家长一律不得进入校园。如有特殊需要，在得到校方批准后，可在工作人员引导下进入校园。</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2.交通安全应急预案</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（1）所有参与测试的考生和我校师生及工作人员，都须遵守国家的各项交通法规，不要违章停车或干扰学校门前正常的交通秩序。建议考生家长将本人车辆停靠在远离学校门前的位置，避免不必要的交通拥堵。</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（2）如遇到校门前人多车多、交通秩序发生混乱，在我校保卫人员无法维持正常秩序时，应向学校领导报告，必要时向当地交通和治安部门报告。</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3）如出现机动车、非机动车剐蹭、撞伤人员，应根据情况进行及时处理，同时联系安全领导小组，或拨打120、999、122进行事故报警。处理类似事件时，应保持理智和冷静，以“救人第一”原则以最快的速度救治、处理伤员，保护事故现场，联系受害者家属，安抚受伤者，记录肇事者姓名、单位、车辆信息等一切必要信息，保存物证和目击证人的联系方式等。</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3.突发疾病应急预案</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遇到考生出现突发疾病的，应立即联系学校安全应急领导小组，给予及时救治和判断，并立即联系考生家长，必要时终止测试，由家长立即送往医院救治。</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4.突发事件应急预案</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（1）招生测试过程中，如出现地震、火灾、爆炸等情况时，应首先稳定学生们的情绪，紧张有序地撤离，应首先撤离学生，再疏散老师及工作人员。</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hint="eastAsia"/>
          <w:kern w:val="20"/>
          <w:sz w:val="24"/>
          <w:szCs w:val="24"/>
        </w:rPr>
        <w:t>（2）避免混乱中出现踩踏事故。一旦出现混乱，应在老师和领导带领下，立即组织人员疏散，并救治受伤人员。</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kern w:val="20"/>
          <w:sz w:val="24"/>
          <w:szCs w:val="24"/>
        </w:rPr>
        <w:t> </w:t>
      </w:r>
    </w:p>
    <w:p w:rsidR="00A5638C" w:rsidRPr="00B46EED" w:rsidRDefault="00A5638C" w:rsidP="00B46EED">
      <w:pPr>
        <w:spacing w:line="480" w:lineRule="exact"/>
        <w:ind w:firstLineChars="200" w:firstLine="480"/>
        <w:rPr>
          <w:rFonts w:ascii="仿宋_GB2312" w:eastAsia="仿宋_GB2312" w:hAnsi="仿宋" w:cs="宋体"/>
          <w:kern w:val="20"/>
          <w:sz w:val="24"/>
          <w:szCs w:val="24"/>
        </w:rPr>
      </w:pPr>
      <w:r w:rsidRPr="00B46EED">
        <w:rPr>
          <w:rFonts w:ascii="仿宋_GB2312" w:eastAsia="仿宋_GB2312" w:hAnsi="仿宋" w:cs="宋体"/>
          <w:kern w:val="20"/>
          <w:sz w:val="24"/>
          <w:szCs w:val="24"/>
        </w:rPr>
        <w:t> </w:t>
      </w:r>
    </w:p>
    <w:p w:rsidR="00A5638C" w:rsidRPr="00B46EED" w:rsidRDefault="00A5638C" w:rsidP="00B46EED">
      <w:pPr>
        <w:spacing w:line="480" w:lineRule="exact"/>
        <w:ind w:firstLineChars="200" w:firstLine="562"/>
        <w:jc w:val="right"/>
        <w:rPr>
          <w:rFonts w:ascii="仿宋_GB2312" w:eastAsia="仿宋_GB2312" w:hAnsi="仿宋" w:cs="宋体"/>
          <w:b/>
          <w:kern w:val="20"/>
          <w:sz w:val="28"/>
          <w:szCs w:val="24"/>
        </w:rPr>
      </w:pPr>
      <w:bookmarkStart w:id="0" w:name="_GoBack"/>
      <w:bookmarkEnd w:id="0"/>
      <w:r w:rsidRPr="00B46EED">
        <w:rPr>
          <w:rFonts w:ascii="仿宋_GB2312" w:eastAsia="仿宋_GB2312" w:hAnsi="仿宋" w:cs="宋体" w:hint="eastAsia"/>
          <w:b/>
          <w:kern w:val="20"/>
          <w:sz w:val="28"/>
          <w:szCs w:val="24"/>
        </w:rPr>
        <w:t>首都师范大学附属中学</w:t>
      </w:r>
    </w:p>
    <w:p w:rsidR="00A5638C" w:rsidRPr="00B46EED" w:rsidRDefault="00F55C3D" w:rsidP="00B46EED">
      <w:pPr>
        <w:spacing w:line="480" w:lineRule="exact"/>
        <w:ind w:right="300" w:firstLineChars="200" w:firstLine="562"/>
        <w:jc w:val="right"/>
        <w:rPr>
          <w:rFonts w:ascii="仿宋_GB2312" w:eastAsia="仿宋_GB2312" w:hAnsi="仿宋" w:cs="宋体"/>
          <w:b/>
          <w:kern w:val="20"/>
          <w:sz w:val="28"/>
          <w:szCs w:val="24"/>
        </w:rPr>
      </w:pPr>
      <w:r w:rsidRPr="00B46EED">
        <w:rPr>
          <w:rFonts w:ascii="仿宋_GB2312" w:eastAsia="仿宋_GB2312" w:hAnsi="仿宋" w:cs="宋体" w:hint="eastAsia"/>
          <w:b/>
          <w:kern w:val="20"/>
          <w:sz w:val="28"/>
          <w:szCs w:val="24"/>
        </w:rPr>
        <w:t>2020</w:t>
      </w:r>
      <w:r w:rsidR="00A5638C" w:rsidRPr="00B46EED">
        <w:rPr>
          <w:rFonts w:ascii="仿宋_GB2312" w:eastAsia="仿宋_GB2312" w:hAnsi="仿宋" w:cs="宋体" w:hint="eastAsia"/>
          <w:b/>
          <w:kern w:val="20"/>
          <w:sz w:val="28"/>
          <w:szCs w:val="24"/>
        </w:rPr>
        <w:t>年</w:t>
      </w:r>
      <w:r w:rsidR="00B667F8" w:rsidRPr="00B46EED">
        <w:rPr>
          <w:rFonts w:ascii="仿宋_GB2312" w:eastAsia="仿宋_GB2312" w:hAnsi="仿宋" w:cs="宋体" w:hint="eastAsia"/>
          <w:b/>
          <w:kern w:val="20"/>
          <w:sz w:val="28"/>
          <w:szCs w:val="24"/>
        </w:rPr>
        <w:t>6</w:t>
      </w:r>
      <w:r w:rsidR="00A5638C" w:rsidRPr="00B46EED">
        <w:rPr>
          <w:rFonts w:ascii="仿宋_GB2312" w:eastAsia="仿宋_GB2312" w:hAnsi="仿宋" w:cs="宋体" w:hint="eastAsia"/>
          <w:b/>
          <w:kern w:val="20"/>
          <w:sz w:val="28"/>
          <w:szCs w:val="24"/>
        </w:rPr>
        <w:t>月</w:t>
      </w:r>
      <w:r w:rsidR="00B667F8" w:rsidRPr="00B46EED">
        <w:rPr>
          <w:rFonts w:ascii="仿宋_GB2312" w:eastAsia="仿宋_GB2312" w:hAnsi="仿宋" w:cs="宋体" w:hint="eastAsia"/>
          <w:b/>
          <w:kern w:val="20"/>
          <w:sz w:val="28"/>
          <w:szCs w:val="24"/>
        </w:rPr>
        <w:t>1</w:t>
      </w:r>
      <w:r w:rsidR="00A5638C" w:rsidRPr="00B46EED">
        <w:rPr>
          <w:rFonts w:ascii="仿宋_GB2312" w:eastAsia="仿宋_GB2312" w:hAnsi="仿宋" w:cs="宋体" w:hint="eastAsia"/>
          <w:b/>
          <w:kern w:val="20"/>
          <w:sz w:val="28"/>
          <w:szCs w:val="24"/>
        </w:rPr>
        <w:t>日</w:t>
      </w:r>
    </w:p>
    <w:p w:rsidR="00A5638C" w:rsidRPr="00B46EED" w:rsidRDefault="00A5638C">
      <w:pPr>
        <w:rPr>
          <w:sz w:val="24"/>
          <w:szCs w:val="24"/>
        </w:rPr>
      </w:pPr>
    </w:p>
    <w:sectPr w:rsidR="00A5638C" w:rsidRPr="00B46E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EA" w:rsidRDefault="00470EEA" w:rsidP="004D105D">
      <w:r>
        <w:separator/>
      </w:r>
    </w:p>
  </w:endnote>
  <w:endnote w:type="continuationSeparator" w:id="0">
    <w:p w:rsidR="00470EEA" w:rsidRDefault="00470EEA" w:rsidP="004D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EA" w:rsidRDefault="00470EEA" w:rsidP="004D105D">
      <w:r>
        <w:separator/>
      </w:r>
    </w:p>
  </w:footnote>
  <w:footnote w:type="continuationSeparator" w:id="0">
    <w:p w:rsidR="00470EEA" w:rsidRDefault="00470EEA" w:rsidP="004D1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8C"/>
    <w:rsid w:val="001401D1"/>
    <w:rsid w:val="003F616E"/>
    <w:rsid w:val="00470EEA"/>
    <w:rsid w:val="004D105D"/>
    <w:rsid w:val="0062610C"/>
    <w:rsid w:val="007A6BC6"/>
    <w:rsid w:val="009D14D7"/>
    <w:rsid w:val="00A5638C"/>
    <w:rsid w:val="00B46EED"/>
    <w:rsid w:val="00B667F8"/>
    <w:rsid w:val="00DD11B2"/>
    <w:rsid w:val="00F056DF"/>
    <w:rsid w:val="00F55C3D"/>
    <w:rsid w:val="00F96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638C"/>
    <w:pPr>
      <w:spacing w:beforeAutospacing="1" w:afterAutospacing="1"/>
      <w:jc w:val="left"/>
    </w:pPr>
    <w:rPr>
      <w:rFonts w:cs="Times New Roman"/>
      <w:kern w:val="0"/>
      <w:sz w:val="24"/>
      <w:szCs w:val="24"/>
    </w:rPr>
  </w:style>
  <w:style w:type="paragraph" w:styleId="a4">
    <w:name w:val="header"/>
    <w:basedOn w:val="a"/>
    <w:link w:val="Char"/>
    <w:uiPriority w:val="99"/>
    <w:unhideWhenUsed/>
    <w:rsid w:val="004D1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105D"/>
    <w:rPr>
      <w:sz w:val="18"/>
      <w:szCs w:val="18"/>
    </w:rPr>
  </w:style>
  <w:style w:type="paragraph" w:styleId="a5">
    <w:name w:val="footer"/>
    <w:basedOn w:val="a"/>
    <w:link w:val="Char0"/>
    <w:uiPriority w:val="99"/>
    <w:unhideWhenUsed/>
    <w:rsid w:val="004D105D"/>
    <w:pPr>
      <w:tabs>
        <w:tab w:val="center" w:pos="4153"/>
        <w:tab w:val="right" w:pos="8306"/>
      </w:tabs>
      <w:snapToGrid w:val="0"/>
      <w:jc w:val="left"/>
    </w:pPr>
    <w:rPr>
      <w:sz w:val="18"/>
      <w:szCs w:val="18"/>
    </w:rPr>
  </w:style>
  <w:style w:type="character" w:customStyle="1" w:styleId="Char0">
    <w:name w:val="页脚 Char"/>
    <w:basedOn w:val="a0"/>
    <w:link w:val="a5"/>
    <w:uiPriority w:val="99"/>
    <w:rsid w:val="004D10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638C"/>
    <w:pPr>
      <w:spacing w:beforeAutospacing="1" w:afterAutospacing="1"/>
      <w:jc w:val="left"/>
    </w:pPr>
    <w:rPr>
      <w:rFonts w:cs="Times New Roman"/>
      <w:kern w:val="0"/>
      <w:sz w:val="24"/>
      <w:szCs w:val="24"/>
    </w:rPr>
  </w:style>
  <w:style w:type="paragraph" w:styleId="a4">
    <w:name w:val="header"/>
    <w:basedOn w:val="a"/>
    <w:link w:val="Char"/>
    <w:uiPriority w:val="99"/>
    <w:unhideWhenUsed/>
    <w:rsid w:val="004D1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105D"/>
    <w:rPr>
      <w:sz w:val="18"/>
      <w:szCs w:val="18"/>
    </w:rPr>
  </w:style>
  <w:style w:type="paragraph" w:styleId="a5">
    <w:name w:val="footer"/>
    <w:basedOn w:val="a"/>
    <w:link w:val="Char0"/>
    <w:uiPriority w:val="99"/>
    <w:unhideWhenUsed/>
    <w:rsid w:val="004D105D"/>
    <w:pPr>
      <w:tabs>
        <w:tab w:val="center" w:pos="4153"/>
        <w:tab w:val="right" w:pos="8306"/>
      </w:tabs>
      <w:snapToGrid w:val="0"/>
      <w:jc w:val="left"/>
    </w:pPr>
    <w:rPr>
      <w:sz w:val="18"/>
      <w:szCs w:val="18"/>
    </w:rPr>
  </w:style>
  <w:style w:type="character" w:customStyle="1" w:styleId="Char0">
    <w:name w:val="页脚 Char"/>
    <w:basedOn w:val="a0"/>
    <w:link w:val="a5"/>
    <w:uiPriority w:val="99"/>
    <w:rsid w:val="004D10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student006</cp:lastModifiedBy>
  <cp:revision>5</cp:revision>
  <dcterms:created xsi:type="dcterms:W3CDTF">2020-05-26T14:30:00Z</dcterms:created>
  <dcterms:modified xsi:type="dcterms:W3CDTF">2020-05-27T01:21:00Z</dcterms:modified>
</cp:coreProperties>
</file>